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rFonts w:ascii="Calibri" w:cs="Calibri" w:eastAsia="Calibri" w:hAnsi="Calibri"/>
          <w:b w:val="0"/>
          <w:color w:val="000000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vertAlign w:val="baseline"/>
          <w:rtl w:val="0"/>
        </w:rPr>
        <w:t xml:space="preserve">FOR IMMEDIATE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0"/>
          <w:color w:val="80808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808080"/>
          <w:sz w:val="32"/>
          <w:szCs w:val="32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808080"/>
          <w:sz w:val="32"/>
          <w:szCs w:val="32"/>
          <w:vertAlign w:val="baseline"/>
          <w:rtl w:val="0"/>
        </w:rPr>
        <w:t xml:space="preserve">School Name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School Raises Funds for Global Citizenship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color w:val="808080"/>
          <w:sz w:val="24"/>
          <w:szCs w:val="24"/>
          <w:vertAlign w:val="baseline"/>
          <w:rtl w:val="0"/>
        </w:rPr>
        <w:t xml:space="preserve">Town, Province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Did you know there are actually more humans in slavery today then in any other time in history? On </w:t>
      </w:r>
      <w:r w:rsidDel="00000000" w:rsidR="00000000" w:rsidRPr="00000000">
        <w:rPr>
          <w:color w:val="808080"/>
          <w:sz w:val="24"/>
          <w:szCs w:val="24"/>
          <w:vertAlign w:val="baseline"/>
          <w:rtl w:val="0"/>
        </w:rPr>
        <w:t xml:space="preserve">day of week month day, School Name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joined forces with other martial arts students across Canada to participate in a fundraising campaign that will help fight back against this global problem and literally “BREAK” down the chains of modern day slavery. 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fundraising campaign is called Breaking Boards Breaking Chains or BBBC. BBBC is sort of like “Run For The Cure” only it involves martial arts students and a public display of board breaking. </w:t>
      </w:r>
      <w:r w:rsidDel="00000000" w:rsidR="00000000" w:rsidRPr="00000000">
        <w:rPr>
          <w:color w:val="808080"/>
          <w:sz w:val="24"/>
          <w:szCs w:val="24"/>
          <w:vertAlign w:val="baseline"/>
          <w:rtl w:val="0"/>
        </w:rPr>
        <w:t xml:space="preserve">School Name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students held their event at the </w:t>
      </w:r>
      <w:r w:rsidDel="00000000" w:rsidR="00000000" w:rsidRPr="00000000">
        <w:rPr>
          <w:color w:val="808080"/>
          <w:sz w:val="24"/>
          <w:szCs w:val="24"/>
          <w:vertAlign w:val="baseline"/>
          <w:rtl w:val="0"/>
        </w:rPr>
        <w:t xml:space="preserve">event location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and raised an impressive total of $</w:t>
      </w:r>
      <w:r w:rsidDel="00000000" w:rsidR="00000000" w:rsidRPr="00000000">
        <w:rPr>
          <w:color w:val="808080"/>
          <w:sz w:val="24"/>
          <w:szCs w:val="24"/>
          <w:vertAlign w:val="baseline"/>
          <w:rtl w:val="0"/>
        </w:rPr>
        <w:t xml:space="preserve"> amount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for the cause. Students collect pledges for each board they break and 100% of the proceeds are sent directly to International Justice Mission Canada, an organization that seeks justice for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victims of violent oppression (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vertAlign w:val="baseline"/>
            <w:rtl w:val="0"/>
          </w:rPr>
          <w:t xml:space="preserve">http://www.ijm.ca</w:t>
        </w:r>
      </w:hyperlink>
      <w:r w:rsidDel="00000000" w:rsidR="00000000" w:rsidRPr="00000000">
        <w:rPr>
          <w:sz w:val="24"/>
          <w:szCs w:val="24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Breaking Boards Breaking Chains started three years ago right here in Canada and is managed by Martial Arts for Justice, a movement founded by Master Dean Siminoff. The idea started small, but it quickly gained momentum on a national level and has now grown to an international level, with schools participating this year from as far away as Rwanda, Africa</w:t>
      </w:r>
      <w:r w:rsidDel="00000000" w:rsidR="00000000" w:rsidRPr="00000000">
        <w:rPr>
          <w:vertAlign w:val="baseline"/>
          <w:rtl w:val="0"/>
        </w:rPr>
        <w:t xml:space="preserve"> (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vertAlign w:val="baseline"/>
            <w:rtl w:val="0"/>
          </w:rPr>
          <w:t xml:space="preserve">https://www.youtube.com/watch?v=Xfx_OUleBBk</w:t>
        </w:r>
      </w:hyperlink>
      <w:r w:rsidDel="00000000" w:rsidR="00000000" w:rsidRPr="00000000">
        <w:rPr>
          <w:sz w:val="24"/>
          <w:szCs w:val="24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Many Martial Arts Schools include statements such as being ‘Champions of Freedom and Justice’ in their student oaths, or creed, making participation in the Breaking Boards Breaking Chains Campaign a natural fit.</w:t>
      </w:r>
      <w:r w:rsidDel="00000000" w:rsidR="00000000" w:rsidRPr="00000000">
        <w:rPr>
          <w:sz w:val="24"/>
          <w:szCs w:val="24"/>
          <w:rtl w:val="0"/>
        </w:rPr>
        <w:t xml:space="preserve"> There are currently an estimated 40 million people enslaved in our world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today. But by working hand in hand with International Justice Mission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martial arts schools are literally making and “breaking” a difference in the world. 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FOR FURTHER INFORMATION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Name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website address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Name: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Martial Arts For Justice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http://www.martialartsforjustice.org/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https://www.facebook.com/martialartsforjustice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https://twitter.com/MArts4Justice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name: Master Dean Siminoff</w:t>
        <w:br w:type="textWrapping"/>
        <w:t xml:space="preserve">Toll free telephone number: 1-844-878-7783</w:t>
        <w:br w:type="textWrapping"/>
        <w:t xml:space="preserve">Email: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info@martialartsforjustice.org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12" w:type="default"/>
      <w:pgSz w:h="15840" w:w="12240"/>
      <w:pgMar w:bottom="454" w:top="45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6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color w:val="2e74b5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nfo@martialartsforjustice.org" TargetMode="External"/><Relationship Id="rId10" Type="http://schemas.openxmlformats.org/officeDocument/2006/relationships/hyperlink" Target="https://twitter.com/MArts4Justice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facebook.com/martialartsforjustice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ijm.ca" TargetMode="External"/><Relationship Id="rId7" Type="http://schemas.openxmlformats.org/officeDocument/2006/relationships/hyperlink" Target="https://www.youtube.com/watch?v=Xfx_OUleBBk" TargetMode="External"/><Relationship Id="rId8" Type="http://schemas.openxmlformats.org/officeDocument/2006/relationships/hyperlink" Target="http://www.martialartsforjusti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